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Name – </w:t>
      </w:r>
      <w:bookmarkStart w:id="0" w:name="_GoBack"/>
      <w:bookmarkEnd w:id="0"/>
      <w:r>
        <w:rPr>
          <w:rFonts w:hint="default"/>
          <w:sz w:val="32"/>
          <w:szCs w:val="32"/>
        </w:rPr>
        <w:t>Col (Dr) Vikram Singh Shekhawat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ab/>
      </w:r>
      <w:r>
        <w:rPr>
          <w:rFonts w:hint="default"/>
          <w:sz w:val="32"/>
          <w:szCs w:val="32"/>
        </w:rPr>
        <w:t xml:space="preserve">   </w:t>
      </w:r>
      <w:r>
        <w:rPr>
          <w:rFonts w:hint="default"/>
          <w:sz w:val="32"/>
          <w:szCs w:val="32"/>
          <w:lang w:val="en-US"/>
        </w:rPr>
        <w:t xml:space="preserve">  </w:t>
      </w:r>
      <w:r>
        <w:rPr>
          <w:rFonts w:hint="default"/>
          <w:sz w:val="32"/>
          <w:szCs w:val="32"/>
        </w:rPr>
        <w:t>MD (Medicine), DM (Endocrinology)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Designation – Senior Advisor Medicine &amp; Endocrinologist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Current Institute – Army Hospital Research &amp; Referral, Delhi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 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Publications – 15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2023-08-30T05:31:47Z</dcterms:created>
  <dc:creator>Admin</dc:creator>
  <cp:lastModifiedBy>Dr. Prince Manchanda</cp:lastModifiedBy>
  <dcterms:modified xsi:type="dcterms:W3CDTF">2023-08-30T05:32:25Z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50927BCB2E6B496D99C0E63B9C817498_12</vt:lpwstr>
  </property>
</Properties>
</file>